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70F" w:rsidRDefault="006B070F" w:rsidP="006B070F">
      <w:pPr>
        <w:pStyle w:val="a3"/>
        <w:jc w:val="center"/>
        <w:rPr>
          <w:sz w:val="16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429260" cy="532765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53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70F" w:rsidRDefault="006B070F" w:rsidP="006B070F">
      <w:pPr>
        <w:pStyle w:val="a3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Собрание депутатов</w:t>
      </w:r>
    </w:p>
    <w:p w:rsidR="00F47C82" w:rsidRDefault="006B070F" w:rsidP="006B070F">
      <w:pPr>
        <w:pStyle w:val="a3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 xml:space="preserve">Катав–Ивановского муниципального </w:t>
      </w:r>
      <w:r w:rsidR="00F47C82">
        <w:rPr>
          <w:b/>
          <w:sz w:val="40"/>
        </w:rPr>
        <w:t>округа</w:t>
      </w:r>
    </w:p>
    <w:p w:rsidR="006B070F" w:rsidRDefault="00F47C82" w:rsidP="006B070F">
      <w:pPr>
        <w:pStyle w:val="a3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Челябинской области</w:t>
      </w:r>
      <w:r w:rsidR="006B070F">
        <w:rPr>
          <w:b/>
          <w:sz w:val="40"/>
        </w:rPr>
        <w:t xml:space="preserve"> </w:t>
      </w:r>
    </w:p>
    <w:p w:rsidR="006B070F" w:rsidRDefault="006B070F" w:rsidP="006B070F">
      <w:pPr>
        <w:pStyle w:val="a3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6B070F" w:rsidRDefault="006B070F" w:rsidP="006B070F">
      <w:pPr>
        <w:pStyle w:val="a3"/>
        <w:rPr>
          <w:sz w:val="24"/>
        </w:rPr>
      </w:pPr>
    </w:p>
    <w:p w:rsidR="006B070F" w:rsidRDefault="00BB4343" w:rsidP="006B070F">
      <w:pPr>
        <w:pStyle w:val="a3"/>
        <w:rPr>
          <w:sz w:val="22"/>
        </w:rPr>
      </w:pPr>
      <w:r w:rsidRPr="00BB4343">
        <w:rPr>
          <w:noProof/>
        </w:rPr>
        <w:pict>
          <v:line id="Прямая соединительная линия 2" o:spid="_x0000_s1026" style="position:absolute;z-index:251659264;visibility:visible;mso-wrap-distance-top:-8e-5mm;mso-wrap-distance-bottom:-8e-5mm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" o:allowincell="f" strokeweight="3pt">
            <v:stroke linestyle="thinThin"/>
          </v:line>
        </w:pict>
      </w:r>
    </w:p>
    <w:p w:rsidR="006B070F" w:rsidRPr="00835DDA" w:rsidRDefault="006B070F" w:rsidP="00A636FC">
      <w:pPr>
        <w:pStyle w:val="a3"/>
        <w:tabs>
          <w:tab w:val="left" w:pos="4395"/>
        </w:tabs>
        <w:spacing w:line="276" w:lineRule="auto"/>
        <w:jc w:val="both"/>
        <w:rPr>
          <w:sz w:val="28"/>
          <w:szCs w:val="28"/>
        </w:rPr>
      </w:pPr>
      <w:r w:rsidRPr="00A636FC">
        <w:rPr>
          <w:sz w:val="28"/>
          <w:szCs w:val="28"/>
        </w:rPr>
        <w:t>«</w:t>
      </w:r>
      <w:r w:rsidR="00835DDA">
        <w:rPr>
          <w:sz w:val="28"/>
          <w:szCs w:val="28"/>
        </w:rPr>
        <w:t>16</w:t>
      </w:r>
      <w:r w:rsidRPr="00A636FC">
        <w:rPr>
          <w:sz w:val="28"/>
          <w:szCs w:val="28"/>
        </w:rPr>
        <w:t xml:space="preserve">» </w:t>
      </w:r>
      <w:r w:rsidR="00835DDA">
        <w:rPr>
          <w:sz w:val="28"/>
          <w:szCs w:val="28"/>
        </w:rPr>
        <w:t>апреля</w:t>
      </w:r>
      <w:r w:rsidRPr="00A636FC">
        <w:rPr>
          <w:sz w:val="28"/>
          <w:szCs w:val="28"/>
        </w:rPr>
        <w:t xml:space="preserve"> 202</w:t>
      </w:r>
      <w:r w:rsidR="00F47C82" w:rsidRPr="00A636FC">
        <w:rPr>
          <w:sz w:val="28"/>
          <w:szCs w:val="28"/>
        </w:rPr>
        <w:t>6</w:t>
      </w:r>
      <w:r w:rsidRPr="00A636FC">
        <w:rPr>
          <w:sz w:val="28"/>
          <w:szCs w:val="28"/>
        </w:rPr>
        <w:t xml:space="preserve"> г</w:t>
      </w:r>
      <w:r w:rsidR="00835DDA">
        <w:rPr>
          <w:sz w:val="28"/>
          <w:szCs w:val="28"/>
        </w:rPr>
        <w:t>.</w:t>
      </w:r>
      <w:r w:rsidRPr="00A636FC">
        <w:rPr>
          <w:sz w:val="28"/>
          <w:szCs w:val="28"/>
        </w:rPr>
        <w:t xml:space="preserve">                                                                             </w:t>
      </w:r>
      <w:r w:rsidR="00835DDA" w:rsidRPr="00835DDA">
        <w:rPr>
          <w:sz w:val="28"/>
          <w:szCs w:val="28"/>
        </w:rPr>
        <w:t>№ 237</w:t>
      </w:r>
    </w:p>
    <w:p w:rsidR="006B070F" w:rsidRPr="00A636FC" w:rsidRDefault="006B070F" w:rsidP="00A636FC">
      <w:pPr>
        <w:pStyle w:val="a6"/>
        <w:tabs>
          <w:tab w:val="left" w:pos="7935"/>
        </w:tabs>
        <w:spacing w:line="276" w:lineRule="auto"/>
        <w:rPr>
          <w:sz w:val="28"/>
          <w:szCs w:val="28"/>
        </w:rPr>
      </w:pPr>
      <w:r w:rsidRPr="00A636FC">
        <w:rPr>
          <w:b/>
          <w:sz w:val="28"/>
          <w:szCs w:val="28"/>
        </w:rPr>
        <w:tab/>
      </w:r>
    </w:p>
    <w:p w:rsidR="006B070F" w:rsidRPr="00A636FC" w:rsidRDefault="00E245B9" w:rsidP="00B53D5D">
      <w:pPr>
        <w:pStyle w:val="a6"/>
        <w:tabs>
          <w:tab w:val="left" w:pos="5245"/>
          <w:tab w:val="left" w:pos="5812"/>
        </w:tabs>
        <w:spacing w:line="276" w:lineRule="auto"/>
        <w:ind w:right="4819"/>
        <w:jc w:val="both"/>
        <w:rPr>
          <w:rFonts w:ascii="Times New Roman" w:hAnsi="Times New Roman" w:cs="Times New Roman"/>
          <w:sz w:val="28"/>
          <w:szCs w:val="28"/>
        </w:rPr>
      </w:pPr>
      <w:r w:rsidRPr="00A636FC">
        <w:rPr>
          <w:rFonts w:ascii="Times New Roman" w:hAnsi="Times New Roman" w:cs="Times New Roman"/>
          <w:sz w:val="28"/>
          <w:szCs w:val="28"/>
        </w:rPr>
        <w:t>О внесении изменений в решение Собрания депутатов Катав-Ивановского муниципального округа Челябинской области от 28.11.2025 №75 «О ликвидации Администраций городских (сельских) поселений Катав-Ивановского муниципального района Челябинской области»</w:t>
      </w:r>
    </w:p>
    <w:p w:rsidR="006B070F" w:rsidRPr="00A636FC" w:rsidRDefault="006B070F" w:rsidP="00A636FC">
      <w:pPr>
        <w:pStyle w:val="a6"/>
        <w:spacing w:line="276" w:lineRule="auto"/>
        <w:ind w:right="5953"/>
        <w:jc w:val="both"/>
        <w:rPr>
          <w:rFonts w:ascii="Times New Roman" w:hAnsi="Times New Roman" w:cs="Times New Roman"/>
          <w:sz w:val="28"/>
          <w:szCs w:val="28"/>
        </w:rPr>
      </w:pPr>
    </w:p>
    <w:p w:rsidR="006B070F" w:rsidRPr="00A636FC" w:rsidRDefault="002B678C" w:rsidP="00B53D5D">
      <w:pPr>
        <w:pStyle w:val="a6"/>
        <w:tabs>
          <w:tab w:val="left" w:pos="9921"/>
        </w:tabs>
        <w:spacing w:line="276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6FC">
        <w:rPr>
          <w:rFonts w:ascii="Times New Roman" w:hAnsi="Times New Roman" w:cs="Times New Roman"/>
          <w:sz w:val="28"/>
          <w:szCs w:val="28"/>
        </w:rPr>
        <w:t xml:space="preserve">На основании заявления члена ликвидационной комиссии Администрации </w:t>
      </w:r>
      <w:proofErr w:type="spellStart"/>
      <w:r w:rsidRPr="00A636FC">
        <w:rPr>
          <w:rFonts w:ascii="Times New Roman" w:hAnsi="Times New Roman" w:cs="Times New Roman"/>
          <w:sz w:val="28"/>
          <w:szCs w:val="28"/>
        </w:rPr>
        <w:t>Юрюзанского</w:t>
      </w:r>
      <w:proofErr w:type="spellEnd"/>
      <w:r w:rsidRPr="00A636F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07702A">
        <w:rPr>
          <w:rFonts w:ascii="Times New Roman" w:hAnsi="Times New Roman" w:cs="Times New Roman"/>
          <w:sz w:val="28"/>
          <w:szCs w:val="28"/>
        </w:rPr>
        <w:t>Губиной</w:t>
      </w:r>
      <w:proofErr w:type="spellEnd"/>
      <w:r w:rsidR="0007702A">
        <w:rPr>
          <w:rFonts w:ascii="Times New Roman" w:hAnsi="Times New Roman" w:cs="Times New Roman"/>
          <w:sz w:val="28"/>
          <w:szCs w:val="28"/>
        </w:rPr>
        <w:t xml:space="preserve"> Екатерины Анатольевны</w:t>
      </w:r>
      <w:r w:rsidR="008A4074" w:rsidRPr="00A636FC">
        <w:rPr>
          <w:rFonts w:ascii="Times New Roman" w:hAnsi="Times New Roman" w:cs="Times New Roman"/>
          <w:sz w:val="28"/>
          <w:szCs w:val="28"/>
        </w:rPr>
        <w:t xml:space="preserve">, Собрание депутатов Катав-Ивановского муниципального </w:t>
      </w:r>
      <w:r w:rsidR="00F47C82" w:rsidRPr="00A636FC">
        <w:rPr>
          <w:rFonts w:ascii="Times New Roman" w:hAnsi="Times New Roman" w:cs="Times New Roman"/>
          <w:sz w:val="28"/>
          <w:szCs w:val="28"/>
        </w:rPr>
        <w:t>округа Челябинской области</w:t>
      </w:r>
    </w:p>
    <w:p w:rsidR="006B070F" w:rsidRPr="00A636FC" w:rsidRDefault="006B070F" w:rsidP="00A636FC">
      <w:pPr>
        <w:pStyle w:val="a6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B070F" w:rsidRPr="00A636FC" w:rsidRDefault="006B070F" w:rsidP="00B53D5D">
      <w:pPr>
        <w:pStyle w:val="a6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6FC">
        <w:rPr>
          <w:rFonts w:ascii="Times New Roman" w:hAnsi="Times New Roman" w:cs="Times New Roman"/>
          <w:sz w:val="28"/>
          <w:szCs w:val="28"/>
        </w:rPr>
        <w:t>РЕШАЕТ:</w:t>
      </w:r>
    </w:p>
    <w:p w:rsidR="008619B1" w:rsidRPr="00A636FC" w:rsidRDefault="008619B1" w:rsidP="00B53D5D">
      <w:pPr>
        <w:pStyle w:val="a6"/>
        <w:spacing w:line="276" w:lineRule="auto"/>
        <w:ind w:left="786"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6538E" w:rsidRPr="00A636FC" w:rsidRDefault="00A6538E" w:rsidP="00B53D5D">
      <w:pPr>
        <w:pStyle w:val="a6"/>
        <w:numPr>
          <w:ilvl w:val="0"/>
          <w:numId w:val="2"/>
        </w:numPr>
        <w:tabs>
          <w:tab w:val="left" w:pos="709"/>
          <w:tab w:val="left" w:pos="851"/>
        </w:tabs>
        <w:spacing w:line="276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6FC">
        <w:rPr>
          <w:rFonts w:ascii="Times New Roman" w:hAnsi="Times New Roman" w:cs="Times New Roman"/>
          <w:sz w:val="28"/>
          <w:szCs w:val="28"/>
        </w:rPr>
        <w:t>Внести в</w:t>
      </w:r>
      <w:r w:rsidR="002B678C" w:rsidRPr="00A636FC">
        <w:rPr>
          <w:rFonts w:ascii="Times New Roman" w:hAnsi="Times New Roman" w:cs="Times New Roman"/>
          <w:sz w:val="28"/>
          <w:szCs w:val="28"/>
        </w:rPr>
        <w:t xml:space="preserve"> решени</w:t>
      </w:r>
      <w:r w:rsidRPr="00A636FC">
        <w:rPr>
          <w:rFonts w:ascii="Times New Roman" w:hAnsi="Times New Roman" w:cs="Times New Roman"/>
          <w:sz w:val="28"/>
          <w:szCs w:val="28"/>
        </w:rPr>
        <w:t>е</w:t>
      </w:r>
      <w:r w:rsidR="002B678C" w:rsidRPr="00A636FC">
        <w:rPr>
          <w:rFonts w:ascii="Times New Roman" w:hAnsi="Times New Roman" w:cs="Times New Roman"/>
          <w:sz w:val="28"/>
          <w:szCs w:val="28"/>
        </w:rPr>
        <w:t xml:space="preserve"> Собрания депутатов Катав-Ивановского муниципального округа Челябинской области от 28.11.2025 №75 «О ликвидации Администраций городских (сельских) поселений Катав-Ивановского муниципального района Челябинской области» </w:t>
      </w:r>
      <w:r w:rsidRPr="00A636FC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2B678C" w:rsidRDefault="00A6538E" w:rsidP="00B53D5D">
      <w:pPr>
        <w:pStyle w:val="a6"/>
        <w:tabs>
          <w:tab w:val="left" w:pos="709"/>
          <w:tab w:val="left" w:pos="851"/>
        </w:tabs>
        <w:spacing w:line="276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6FC">
        <w:rPr>
          <w:rFonts w:ascii="Times New Roman" w:hAnsi="Times New Roman" w:cs="Times New Roman"/>
          <w:sz w:val="28"/>
          <w:szCs w:val="28"/>
        </w:rPr>
        <w:t xml:space="preserve">1)абзац 2 приложения 3 </w:t>
      </w:r>
      <w:r w:rsidR="00A636FC" w:rsidRPr="00A636FC">
        <w:rPr>
          <w:rFonts w:ascii="Times New Roman" w:hAnsi="Times New Roman" w:cs="Times New Roman"/>
          <w:sz w:val="28"/>
          <w:szCs w:val="28"/>
        </w:rPr>
        <w:t>решения Собрания депутатов Катав-Ивановского муниципального округа Челябинской области от 28.11.2025 №75 «О ликвидации Администраций городских (сельских) поселений Катав-Ивановского муниципального района Челябинской области» изложить в новой редакции:</w:t>
      </w:r>
    </w:p>
    <w:p w:rsidR="00A636FC" w:rsidRPr="00A636FC" w:rsidRDefault="00A636FC" w:rsidP="00A636FC">
      <w:pPr>
        <w:pStyle w:val="a6"/>
        <w:tabs>
          <w:tab w:val="left" w:pos="709"/>
          <w:tab w:val="left" w:pos="851"/>
        </w:tabs>
        <w:spacing w:line="276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636FC" w:rsidRPr="00A636FC" w:rsidRDefault="00A636FC" w:rsidP="00A636FC">
      <w:pPr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636FC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A636F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Ликвидационная комиссия Администрации </w:t>
      </w:r>
      <w:proofErr w:type="spellStart"/>
      <w:r w:rsidRPr="00A636FC">
        <w:rPr>
          <w:rFonts w:ascii="Times New Roman" w:eastAsiaTheme="minorHAnsi" w:hAnsi="Times New Roman" w:cs="Times New Roman"/>
          <w:sz w:val="28"/>
          <w:szCs w:val="28"/>
          <w:lang w:eastAsia="en-US"/>
        </w:rPr>
        <w:t>Юрюзанского</w:t>
      </w:r>
      <w:proofErr w:type="spellEnd"/>
      <w:r w:rsidRPr="00A636F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городского поселения </w:t>
      </w:r>
    </w:p>
    <w:tbl>
      <w:tblPr>
        <w:tblStyle w:val="a9"/>
        <w:tblW w:w="0" w:type="auto"/>
        <w:tblLayout w:type="fixed"/>
        <w:tblLook w:val="04A0"/>
      </w:tblPr>
      <w:tblGrid>
        <w:gridCol w:w="4246"/>
        <w:gridCol w:w="4992"/>
        <w:gridCol w:w="286"/>
      </w:tblGrid>
      <w:tr w:rsidR="00A636FC" w:rsidRPr="00A636FC" w:rsidTr="00A636FC">
        <w:trPr>
          <w:trHeight w:val="624"/>
        </w:trPr>
        <w:tc>
          <w:tcPr>
            <w:tcW w:w="4246" w:type="dxa"/>
          </w:tcPr>
          <w:p w:rsidR="00A636FC" w:rsidRPr="00A636FC" w:rsidRDefault="00A636FC" w:rsidP="00A636F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636F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Добровольский Александр Александрович</w:t>
            </w:r>
          </w:p>
        </w:tc>
        <w:tc>
          <w:tcPr>
            <w:tcW w:w="4992" w:type="dxa"/>
            <w:tcBorders>
              <w:right w:val="single" w:sz="4" w:space="0" w:color="auto"/>
            </w:tcBorders>
          </w:tcPr>
          <w:p w:rsidR="00A636FC" w:rsidRPr="00A636FC" w:rsidRDefault="00A636FC" w:rsidP="00A636F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636F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председатель ликвидационной комиссии</w:t>
            </w:r>
          </w:p>
        </w:tc>
        <w:tc>
          <w:tcPr>
            <w:tcW w:w="28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636FC" w:rsidRPr="00A636FC" w:rsidRDefault="00A636FC" w:rsidP="00A636F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636F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  <w:tr w:rsidR="00A636FC" w:rsidRPr="00A636FC" w:rsidTr="00A636FC">
        <w:trPr>
          <w:trHeight w:val="320"/>
        </w:trPr>
        <w:tc>
          <w:tcPr>
            <w:tcW w:w="4246" w:type="dxa"/>
          </w:tcPr>
          <w:p w:rsidR="00A636FC" w:rsidRPr="00A636FC" w:rsidRDefault="00A636FC" w:rsidP="00A636F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A636F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Акшенцева</w:t>
            </w:r>
            <w:proofErr w:type="spellEnd"/>
            <w:r w:rsidRPr="00A636F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Светлана Петровна</w:t>
            </w:r>
          </w:p>
        </w:tc>
        <w:tc>
          <w:tcPr>
            <w:tcW w:w="4992" w:type="dxa"/>
            <w:tcBorders>
              <w:right w:val="single" w:sz="4" w:space="0" w:color="auto"/>
            </w:tcBorders>
          </w:tcPr>
          <w:p w:rsidR="00A636FC" w:rsidRPr="00A636FC" w:rsidRDefault="00A636FC" w:rsidP="00A636F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636F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член ликвидационной комиссии</w:t>
            </w:r>
          </w:p>
        </w:tc>
        <w:tc>
          <w:tcPr>
            <w:tcW w:w="28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36FC" w:rsidRPr="00A636FC" w:rsidRDefault="00A636FC" w:rsidP="00A636F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636FC" w:rsidRPr="00A636FC" w:rsidTr="00A636FC">
        <w:trPr>
          <w:trHeight w:val="304"/>
        </w:trPr>
        <w:tc>
          <w:tcPr>
            <w:tcW w:w="4246" w:type="dxa"/>
          </w:tcPr>
          <w:p w:rsidR="00A636FC" w:rsidRPr="00A636FC" w:rsidRDefault="00A636FC" w:rsidP="00A636F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A636F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Радионова</w:t>
            </w:r>
            <w:proofErr w:type="spellEnd"/>
            <w:r w:rsidRPr="00A636F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Лариса Викторовна</w:t>
            </w:r>
          </w:p>
        </w:tc>
        <w:tc>
          <w:tcPr>
            <w:tcW w:w="4992" w:type="dxa"/>
            <w:tcBorders>
              <w:right w:val="single" w:sz="4" w:space="0" w:color="auto"/>
            </w:tcBorders>
          </w:tcPr>
          <w:p w:rsidR="00A636FC" w:rsidRPr="00A636FC" w:rsidRDefault="00A636FC" w:rsidP="00A636F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636F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член ликвидационной комиссии</w:t>
            </w:r>
          </w:p>
        </w:tc>
        <w:tc>
          <w:tcPr>
            <w:tcW w:w="28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36FC" w:rsidRPr="00A636FC" w:rsidRDefault="00A636FC" w:rsidP="00A636F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636FC" w:rsidRPr="00A636FC" w:rsidTr="00A636FC">
        <w:trPr>
          <w:trHeight w:val="335"/>
        </w:trPr>
        <w:tc>
          <w:tcPr>
            <w:tcW w:w="4246" w:type="dxa"/>
          </w:tcPr>
          <w:p w:rsidR="00A636FC" w:rsidRPr="00A636FC" w:rsidRDefault="00A636FC" w:rsidP="00A636F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636F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Мохначева Ирина Валерьевна</w:t>
            </w:r>
          </w:p>
        </w:tc>
        <w:tc>
          <w:tcPr>
            <w:tcW w:w="4992" w:type="dxa"/>
            <w:tcBorders>
              <w:right w:val="single" w:sz="4" w:space="0" w:color="auto"/>
            </w:tcBorders>
          </w:tcPr>
          <w:p w:rsidR="00A636FC" w:rsidRPr="00A636FC" w:rsidRDefault="00A636FC" w:rsidP="00A636F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A636F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член ликвидационной комиссии</w:t>
            </w:r>
          </w:p>
        </w:tc>
        <w:tc>
          <w:tcPr>
            <w:tcW w:w="28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36FC" w:rsidRPr="00A636FC" w:rsidRDefault="00A636FC" w:rsidP="00A636FC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510757" w:rsidRDefault="00510757" w:rsidP="00A636FC">
      <w:pPr>
        <w:pStyle w:val="a6"/>
        <w:spacing w:line="276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D0A43" w:rsidRPr="00A636FC" w:rsidRDefault="00510757" w:rsidP="00A636FC">
      <w:pPr>
        <w:pStyle w:val="a6"/>
        <w:spacing w:line="276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Pr="00510757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опубликования 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качестве сетевого издания: ЭЛ № ФС 77 - 90458 от 25.11.2025).</w:t>
      </w:r>
    </w:p>
    <w:p w:rsidR="00FD0A43" w:rsidRDefault="00FD0A43" w:rsidP="00A636FC">
      <w:pPr>
        <w:pStyle w:val="a6"/>
        <w:spacing w:line="276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510757" w:rsidRPr="00A636FC" w:rsidRDefault="00510757" w:rsidP="00A636FC">
      <w:pPr>
        <w:pStyle w:val="a6"/>
        <w:spacing w:line="276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6B070F" w:rsidRPr="00A636FC" w:rsidRDefault="006B070F" w:rsidP="00A636FC">
      <w:pPr>
        <w:pStyle w:val="a6"/>
        <w:spacing w:line="276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A636FC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F47C82" w:rsidRPr="00A636FC" w:rsidRDefault="006B070F" w:rsidP="00A636FC">
      <w:pPr>
        <w:pStyle w:val="a6"/>
        <w:spacing w:line="276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A636FC">
        <w:rPr>
          <w:rFonts w:ascii="Times New Roman" w:hAnsi="Times New Roman" w:cs="Times New Roman"/>
          <w:sz w:val="28"/>
          <w:szCs w:val="28"/>
        </w:rPr>
        <w:t xml:space="preserve">Катав-Ивановского муниципального </w:t>
      </w:r>
      <w:r w:rsidR="00F47C82" w:rsidRPr="00A636FC">
        <w:rPr>
          <w:rFonts w:ascii="Times New Roman" w:hAnsi="Times New Roman" w:cs="Times New Roman"/>
          <w:sz w:val="28"/>
          <w:szCs w:val="28"/>
        </w:rPr>
        <w:t>округа</w:t>
      </w:r>
    </w:p>
    <w:p w:rsidR="006B070F" w:rsidRPr="00A636FC" w:rsidRDefault="00F47C82" w:rsidP="00A636FC">
      <w:pPr>
        <w:pStyle w:val="a6"/>
        <w:spacing w:line="276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A636FC">
        <w:rPr>
          <w:rFonts w:ascii="Times New Roman" w:hAnsi="Times New Roman" w:cs="Times New Roman"/>
          <w:sz w:val="28"/>
          <w:szCs w:val="28"/>
        </w:rPr>
        <w:t>Челябинской области</w:t>
      </w:r>
      <w:r w:rsidRPr="00A636FC">
        <w:rPr>
          <w:rFonts w:ascii="Times New Roman" w:hAnsi="Times New Roman" w:cs="Times New Roman"/>
          <w:sz w:val="28"/>
          <w:szCs w:val="28"/>
        </w:rPr>
        <w:tab/>
      </w:r>
      <w:r w:rsidRPr="00A636FC">
        <w:rPr>
          <w:rFonts w:ascii="Times New Roman" w:hAnsi="Times New Roman" w:cs="Times New Roman"/>
          <w:sz w:val="28"/>
          <w:szCs w:val="28"/>
        </w:rPr>
        <w:tab/>
      </w:r>
      <w:r w:rsidRPr="00A636FC">
        <w:rPr>
          <w:rFonts w:ascii="Times New Roman" w:hAnsi="Times New Roman" w:cs="Times New Roman"/>
          <w:sz w:val="28"/>
          <w:szCs w:val="28"/>
        </w:rPr>
        <w:tab/>
      </w:r>
      <w:r w:rsidRPr="00A636FC">
        <w:rPr>
          <w:rFonts w:ascii="Times New Roman" w:hAnsi="Times New Roman" w:cs="Times New Roman"/>
          <w:sz w:val="28"/>
          <w:szCs w:val="28"/>
        </w:rPr>
        <w:tab/>
      </w:r>
      <w:r w:rsidR="00FD0A43" w:rsidRPr="00A636F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6B070F" w:rsidRPr="00A636F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A636FC">
        <w:rPr>
          <w:rFonts w:ascii="Times New Roman" w:hAnsi="Times New Roman" w:cs="Times New Roman"/>
          <w:sz w:val="28"/>
          <w:szCs w:val="28"/>
        </w:rPr>
        <w:t>Е.А. Куликова</w:t>
      </w:r>
    </w:p>
    <w:p w:rsidR="005F096E" w:rsidRPr="00A636FC" w:rsidRDefault="005F096E" w:rsidP="00A636FC">
      <w:pPr>
        <w:pStyle w:val="a6"/>
        <w:spacing w:line="276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510757" w:rsidRDefault="00A6538E" w:rsidP="00A636FC">
      <w:pPr>
        <w:pStyle w:val="a6"/>
        <w:spacing w:line="276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A636FC">
        <w:rPr>
          <w:rFonts w:ascii="Times New Roman" w:hAnsi="Times New Roman" w:cs="Times New Roman"/>
          <w:sz w:val="28"/>
          <w:szCs w:val="28"/>
        </w:rPr>
        <w:t xml:space="preserve">Глава Катав-Ивановского </w:t>
      </w:r>
    </w:p>
    <w:p w:rsidR="00510757" w:rsidRDefault="00A6538E" w:rsidP="00510757">
      <w:pPr>
        <w:pStyle w:val="a6"/>
        <w:spacing w:line="276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A636FC">
        <w:rPr>
          <w:rFonts w:ascii="Times New Roman" w:hAnsi="Times New Roman" w:cs="Times New Roman"/>
          <w:sz w:val="28"/>
          <w:szCs w:val="28"/>
        </w:rPr>
        <w:t>муниципального</w:t>
      </w:r>
      <w:r w:rsidR="00510757">
        <w:rPr>
          <w:rFonts w:ascii="Times New Roman" w:hAnsi="Times New Roman" w:cs="Times New Roman"/>
          <w:sz w:val="28"/>
          <w:szCs w:val="28"/>
        </w:rPr>
        <w:t xml:space="preserve"> </w:t>
      </w:r>
      <w:r w:rsidRPr="00A636FC">
        <w:rPr>
          <w:rFonts w:ascii="Times New Roman" w:hAnsi="Times New Roman" w:cs="Times New Roman"/>
          <w:sz w:val="28"/>
          <w:szCs w:val="28"/>
        </w:rPr>
        <w:t xml:space="preserve">округа </w:t>
      </w:r>
    </w:p>
    <w:p w:rsidR="00A6538E" w:rsidRPr="00A636FC" w:rsidRDefault="00A6538E" w:rsidP="00510757">
      <w:pPr>
        <w:pStyle w:val="a6"/>
        <w:spacing w:line="276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A636FC">
        <w:rPr>
          <w:rFonts w:ascii="Times New Roman" w:hAnsi="Times New Roman" w:cs="Times New Roman"/>
          <w:sz w:val="28"/>
          <w:szCs w:val="28"/>
        </w:rPr>
        <w:t>Челябинской области</w:t>
      </w:r>
      <w:r w:rsidRPr="00A636FC">
        <w:rPr>
          <w:rFonts w:ascii="Times New Roman" w:hAnsi="Times New Roman" w:cs="Times New Roman"/>
          <w:sz w:val="28"/>
          <w:szCs w:val="28"/>
        </w:rPr>
        <w:tab/>
      </w:r>
      <w:r w:rsidR="00510757">
        <w:rPr>
          <w:rFonts w:ascii="Times New Roman" w:hAnsi="Times New Roman" w:cs="Times New Roman"/>
          <w:sz w:val="28"/>
          <w:szCs w:val="28"/>
        </w:rPr>
        <w:tab/>
      </w:r>
      <w:r w:rsidR="00510757">
        <w:rPr>
          <w:rFonts w:ascii="Times New Roman" w:hAnsi="Times New Roman" w:cs="Times New Roman"/>
          <w:sz w:val="28"/>
          <w:szCs w:val="28"/>
        </w:rPr>
        <w:tab/>
      </w:r>
      <w:r w:rsidR="00510757">
        <w:rPr>
          <w:rFonts w:ascii="Times New Roman" w:hAnsi="Times New Roman" w:cs="Times New Roman"/>
          <w:sz w:val="28"/>
          <w:szCs w:val="28"/>
        </w:rPr>
        <w:tab/>
      </w:r>
      <w:r w:rsidR="00510757">
        <w:rPr>
          <w:rFonts w:ascii="Times New Roman" w:hAnsi="Times New Roman" w:cs="Times New Roman"/>
          <w:sz w:val="28"/>
          <w:szCs w:val="28"/>
        </w:rPr>
        <w:tab/>
      </w:r>
      <w:r w:rsidR="00510757">
        <w:rPr>
          <w:rFonts w:ascii="Times New Roman" w:hAnsi="Times New Roman" w:cs="Times New Roman"/>
          <w:sz w:val="28"/>
          <w:szCs w:val="28"/>
        </w:rPr>
        <w:tab/>
      </w:r>
      <w:r w:rsidR="00510757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A636FC">
        <w:rPr>
          <w:rFonts w:ascii="Times New Roman" w:hAnsi="Times New Roman" w:cs="Times New Roman"/>
          <w:sz w:val="28"/>
          <w:szCs w:val="28"/>
        </w:rPr>
        <w:t xml:space="preserve"> </w:t>
      </w:r>
      <w:r w:rsidR="00835DDA">
        <w:rPr>
          <w:rFonts w:ascii="Times New Roman" w:hAnsi="Times New Roman" w:cs="Times New Roman"/>
          <w:sz w:val="28"/>
          <w:szCs w:val="28"/>
        </w:rPr>
        <w:t xml:space="preserve">    </w:t>
      </w:r>
      <w:r w:rsidR="00A636FC">
        <w:rPr>
          <w:rFonts w:ascii="Times New Roman" w:hAnsi="Times New Roman" w:cs="Times New Roman"/>
          <w:sz w:val="28"/>
          <w:szCs w:val="28"/>
        </w:rPr>
        <w:t xml:space="preserve"> </w:t>
      </w:r>
      <w:r w:rsidRPr="00A636FC">
        <w:rPr>
          <w:rFonts w:ascii="Times New Roman" w:hAnsi="Times New Roman" w:cs="Times New Roman"/>
          <w:sz w:val="28"/>
          <w:szCs w:val="28"/>
        </w:rPr>
        <w:t>А.В. Васильев</w:t>
      </w:r>
    </w:p>
    <w:p w:rsidR="00A636FC" w:rsidRPr="00835DDA" w:rsidRDefault="00A636FC" w:rsidP="00835DDA">
      <w:pPr>
        <w:rPr>
          <w:rFonts w:ascii="Times New Roman" w:hAnsi="Times New Roman" w:cs="Times New Roman"/>
          <w:sz w:val="26"/>
          <w:szCs w:val="26"/>
        </w:rPr>
      </w:pPr>
    </w:p>
    <w:sectPr w:rsidR="00A636FC" w:rsidRPr="00835DDA" w:rsidSect="00B53D5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D7C7E"/>
    <w:multiLevelType w:val="hybridMultilevel"/>
    <w:tmpl w:val="1868AC8C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02380C"/>
    <w:multiLevelType w:val="hybridMultilevel"/>
    <w:tmpl w:val="CD804F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F40E5B"/>
    <w:multiLevelType w:val="hybridMultilevel"/>
    <w:tmpl w:val="F8789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6E19B7"/>
    <w:multiLevelType w:val="hybridMultilevel"/>
    <w:tmpl w:val="531A7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005F2A"/>
    <w:multiLevelType w:val="hybridMultilevel"/>
    <w:tmpl w:val="4B36CEE8"/>
    <w:lvl w:ilvl="0" w:tplc="F5F09D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50E80D6F"/>
    <w:multiLevelType w:val="hybridMultilevel"/>
    <w:tmpl w:val="110EA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07310"/>
    <w:rsid w:val="000340A9"/>
    <w:rsid w:val="000360C6"/>
    <w:rsid w:val="0007702A"/>
    <w:rsid w:val="000806C2"/>
    <w:rsid w:val="000A7CB1"/>
    <w:rsid w:val="000B4C17"/>
    <w:rsid w:val="000D28B3"/>
    <w:rsid w:val="002979AF"/>
    <w:rsid w:val="002B678C"/>
    <w:rsid w:val="002E38E8"/>
    <w:rsid w:val="003061E8"/>
    <w:rsid w:val="00397E1E"/>
    <w:rsid w:val="004C6086"/>
    <w:rsid w:val="00510757"/>
    <w:rsid w:val="00580573"/>
    <w:rsid w:val="005B71E9"/>
    <w:rsid w:val="005F096E"/>
    <w:rsid w:val="00657067"/>
    <w:rsid w:val="006B070F"/>
    <w:rsid w:val="006D627F"/>
    <w:rsid w:val="006E1CC9"/>
    <w:rsid w:val="006E6706"/>
    <w:rsid w:val="00782EA6"/>
    <w:rsid w:val="007D4CEE"/>
    <w:rsid w:val="00835DDA"/>
    <w:rsid w:val="008619B1"/>
    <w:rsid w:val="008A4074"/>
    <w:rsid w:val="00925830"/>
    <w:rsid w:val="00A46AC7"/>
    <w:rsid w:val="00A636FC"/>
    <w:rsid w:val="00A6538E"/>
    <w:rsid w:val="00A737A6"/>
    <w:rsid w:val="00AF2CA2"/>
    <w:rsid w:val="00B53D5D"/>
    <w:rsid w:val="00B60CBB"/>
    <w:rsid w:val="00B95811"/>
    <w:rsid w:val="00BB4343"/>
    <w:rsid w:val="00C37FAD"/>
    <w:rsid w:val="00C40777"/>
    <w:rsid w:val="00CE180E"/>
    <w:rsid w:val="00CF07A2"/>
    <w:rsid w:val="00D07310"/>
    <w:rsid w:val="00D84CF3"/>
    <w:rsid w:val="00DE0DCF"/>
    <w:rsid w:val="00E245B9"/>
    <w:rsid w:val="00F47C82"/>
    <w:rsid w:val="00FD0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70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070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B070F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5">
    <w:name w:val="Без интервала Знак"/>
    <w:basedOn w:val="a0"/>
    <w:link w:val="a6"/>
    <w:uiPriority w:val="1"/>
    <w:locked/>
    <w:rsid w:val="006B070F"/>
  </w:style>
  <w:style w:type="paragraph" w:styleId="a6">
    <w:name w:val="No Spacing"/>
    <w:link w:val="a5"/>
    <w:uiPriority w:val="1"/>
    <w:qFormat/>
    <w:rsid w:val="006B070F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6B07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070F"/>
    <w:rPr>
      <w:rFonts w:ascii="Tahoma" w:eastAsiaTheme="minorEastAsia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636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2026-04-20T06:50:00Z</cp:lastPrinted>
  <dcterms:created xsi:type="dcterms:W3CDTF">2026-01-15T06:32:00Z</dcterms:created>
  <dcterms:modified xsi:type="dcterms:W3CDTF">2026-04-20T06:53:00Z</dcterms:modified>
</cp:coreProperties>
</file>